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C859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450CE">
        <w:rPr>
          <w:rFonts w:asciiTheme="minorHAnsi" w:hAnsiTheme="minorHAnsi" w:cs="Times New Roman"/>
          <w:b/>
          <w:sz w:val="28"/>
          <w:szCs w:val="28"/>
        </w:rPr>
        <w:t>Continuing order of the Senate – Indexed list of files</w:t>
      </w:r>
    </w:p>
    <w:p w14:paraId="3FEDB123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1CB15C0A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450CE">
        <w:rPr>
          <w:rFonts w:asciiTheme="minorHAnsi" w:hAnsiTheme="minorHAnsi" w:cs="Times New Roman"/>
          <w:b/>
          <w:sz w:val="28"/>
          <w:szCs w:val="28"/>
        </w:rPr>
        <w:t>Fisheries Research &amp; Development Corporation</w:t>
      </w:r>
    </w:p>
    <w:p w14:paraId="5B24BAAE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2B1A9741" w14:textId="1DF0AB0F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01 J</w:t>
      </w:r>
      <w:r w:rsidR="007A7E81">
        <w:rPr>
          <w:rFonts w:asciiTheme="minorHAnsi" w:hAnsiTheme="minorHAnsi" w:cs="Times New Roman"/>
          <w:b/>
          <w:sz w:val="28"/>
          <w:szCs w:val="28"/>
        </w:rPr>
        <w:t>anuary</w:t>
      </w:r>
      <w:r>
        <w:rPr>
          <w:rFonts w:asciiTheme="minorHAnsi" w:hAnsiTheme="minorHAnsi" w:cs="Times New Roman"/>
          <w:b/>
          <w:sz w:val="28"/>
          <w:szCs w:val="28"/>
        </w:rPr>
        <w:t xml:space="preserve"> 202</w:t>
      </w:r>
      <w:r w:rsidR="00BD24E9">
        <w:rPr>
          <w:rFonts w:asciiTheme="minorHAnsi" w:hAnsiTheme="minorHAnsi" w:cs="Times New Roman"/>
          <w:b/>
          <w:sz w:val="28"/>
          <w:szCs w:val="28"/>
        </w:rPr>
        <w:t>3</w:t>
      </w:r>
      <w:r w:rsidRPr="00C450CE">
        <w:rPr>
          <w:rFonts w:asciiTheme="minorHAnsi" w:hAnsiTheme="minorHAnsi" w:cs="Times New Roman"/>
          <w:b/>
          <w:sz w:val="28"/>
          <w:szCs w:val="28"/>
        </w:rPr>
        <w:t xml:space="preserve"> – </w:t>
      </w:r>
      <w:r w:rsidR="00860D54">
        <w:rPr>
          <w:rFonts w:asciiTheme="minorHAnsi" w:hAnsiTheme="minorHAnsi" w:cs="Times New Roman"/>
          <w:b/>
          <w:sz w:val="28"/>
          <w:szCs w:val="28"/>
        </w:rPr>
        <w:t>3</w:t>
      </w:r>
      <w:r w:rsidR="007A7E81">
        <w:rPr>
          <w:rFonts w:asciiTheme="minorHAnsi" w:hAnsiTheme="minorHAnsi" w:cs="Times New Roman"/>
          <w:b/>
          <w:sz w:val="28"/>
          <w:szCs w:val="28"/>
        </w:rPr>
        <w:t>0</w:t>
      </w:r>
      <w:r w:rsidR="00860D54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7A7E81">
        <w:rPr>
          <w:rFonts w:asciiTheme="minorHAnsi" w:hAnsiTheme="minorHAnsi" w:cs="Times New Roman"/>
          <w:b/>
          <w:sz w:val="28"/>
          <w:szCs w:val="28"/>
        </w:rPr>
        <w:t>J</w:t>
      </w:r>
      <w:r w:rsidR="007634A3">
        <w:rPr>
          <w:rFonts w:asciiTheme="minorHAnsi" w:hAnsiTheme="minorHAnsi" w:cs="Times New Roman"/>
          <w:b/>
          <w:sz w:val="28"/>
          <w:szCs w:val="28"/>
        </w:rPr>
        <w:t>une</w:t>
      </w:r>
      <w:r w:rsidR="00860D54">
        <w:rPr>
          <w:rFonts w:asciiTheme="minorHAnsi" w:hAnsiTheme="minorHAnsi" w:cs="Times New Roman"/>
          <w:b/>
          <w:sz w:val="28"/>
          <w:szCs w:val="28"/>
        </w:rPr>
        <w:t xml:space="preserve"> 202</w:t>
      </w:r>
      <w:r w:rsidR="00BD24E9">
        <w:rPr>
          <w:rFonts w:asciiTheme="minorHAnsi" w:hAnsiTheme="minorHAnsi" w:cs="Times New Roman"/>
          <w:b/>
          <w:sz w:val="28"/>
          <w:szCs w:val="28"/>
        </w:rPr>
        <w:t>3</w:t>
      </w:r>
    </w:p>
    <w:tbl>
      <w:tblPr>
        <w:tblW w:w="9374" w:type="dxa"/>
        <w:tblInd w:w="93" w:type="dxa"/>
        <w:tblLook w:val="04A0" w:firstRow="1" w:lastRow="0" w:firstColumn="1" w:lastColumn="0" w:noHBand="0" w:noVBand="1"/>
      </w:tblPr>
      <w:tblGrid>
        <w:gridCol w:w="1887"/>
        <w:gridCol w:w="7487"/>
      </w:tblGrid>
      <w:tr w:rsidR="00905BBD" w:rsidRPr="00C450CE" w14:paraId="5DF41059" w14:textId="77777777" w:rsidTr="00410C3C">
        <w:trPr>
          <w:trHeight w:val="8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5DA0" w14:textId="77777777" w:rsidR="00905BBD" w:rsidRPr="00C450CE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color w:val="000000"/>
                <w:lang w:val="en-AU" w:eastAsia="en-AU"/>
              </w:rPr>
            </w:pPr>
            <w:r w:rsidRPr="00C450CE">
              <w:rPr>
                <w:rFonts w:asciiTheme="minorHAnsi" w:hAnsiTheme="minorHAnsi"/>
                <w:b/>
                <w:bCs/>
                <w:sz w:val="24"/>
                <w:szCs w:val="24"/>
                <w:lang w:val="en-AU" w:eastAsia="en-AU"/>
              </w:rPr>
              <w:t>Record Number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81C3" w14:textId="77777777" w:rsidR="00905BBD" w:rsidRPr="00C450CE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color w:val="000000"/>
                <w:lang w:val="en-AU" w:eastAsia="en-AU"/>
              </w:rPr>
            </w:pPr>
            <w:r w:rsidRPr="00C450CE">
              <w:rPr>
                <w:rFonts w:asciiTheme="minorHAnsi" w:hAnsiTheme="minorHAnsi"/>
                <w:b/>
                <w:bCs/>
                <w:sz w:val="24"/>
                <w:szCs w:val="24"/>
                <w:lang w:val="en-AU" w:eastAsia="en-AU"/>
              </w:rPr>
              <w:t>Record Title</w:t>
            </w:r>
          </w:p>
        </w:tc>
      </w:tr>
      <w:tr w:rsidR="00A25689" w:rsidRPr="00C450CE" w14:paraId="2724B6A3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ADA94" w14:textId="6FDD5780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2019-193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3F99" w14:textId="1972C7D5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Assessment of the sensitivity of Australia’s aquatic animal disease surveillance system using scenario tree modelling</w:t>
            </w:r>
          </w:p>
        </w:tc>
      </w:tr>
      <w:tr w:rsidR="00A25689" w:rsidRPr="00C450CE" w14:paraId="5FA400C2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F4DD3" w14:textId="6368F372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2020-111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983DA" w14:textId="4C5037AD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Accelerating the adoption of digital technology on Queensland prawn farms</w:t>
            </w:r>
          </w:p>
        </w:tc>
      </w:tr>
      <w:tr w:rsidR="00A25689" w:rsidRPr="00C450CE" w14:paraId="4131C5F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E0604" w14:textId="3C74CAD4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2021-017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A4BD" w14:textId="6795FED4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Basement Jacks - Where's your stock at? Understanding stock structure and connectivity of Mangrove Jack in northern Australia</w:t>
            </w:r>
          </w:p>
        </w:tc>
      </w:tr>
      <w:tr w:rsidR="00A25689" w:rsidRPr="00C450CE" w14:paraId="14CCDCE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96BC" w14:textId="005E06BA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2021-048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76364" w14:textId="3234BCC7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“Ready, set, go!” preparing for emergency disease outbreaks in aquatic animals</w:t>
            </w:r>
          </w:p>
        </w:tc>
      </w:tr>
      <w:tr w:rsidR="00A25689" w:rsidRPr="00C450CE" w14:paraId="1181A006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6123" w14:textId="2C3AE268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2021-071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23FAD" w14:textId="6A0C75E9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Minor use permit to sedate finfish using APVMA registered products containing isoeugenol</w:t>
            </w:r>
          </w:p>
        </w:tc>
      </w:tr>
      <w:tr w:rsidR="00A25689" w:rsidRPr="00C450CE" w14:paraId="6CE2A1E1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4C74B" w14:textId="7B146C71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2021-088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5C2A" w14:textId="59913478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Data management and governance framework development for fishing and aquaculture</w:t>
            </w:r>
          </w:p>
        </w:tc>
      </w:tr>
      <w:tr w:rsidR="00A25689" w:rsidRPr="00C450CE" w14:paraId="1E5C8640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920C9" w14:textId="3296BE87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2021-101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9629" w14:textId="5C18203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Minor use permit for oxytetracycline in marine and freshwater crustaceans</w:t>
            </w:r>
          </w:p>
        </w:tc>
      </w:tr>
      <w:tr w:rsidR="00A25689" w:rsidRPr="00C450CE" w14:paraId="713E5505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7198B" w14:textId="24983898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2021-107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D098" w14:textId="7EBFE08D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Two-Eyed Seeing – a framework for cultural fishery assessments supporting equitable and sustainable access to shared resources in NSW Inland Rivers</w:t>
            </w:r>
          </w:p>
        </w:tc>
      </w:tr>
      <w:tr w:rsidR="00A25689" w:rsidRPr="00C450CE" w14:paraId="75310A09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0A00B" w14:textId="2216906A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2021-112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8B052" w14:textId="56AEEA7A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 xml:space="preserve">Developing biomass assessment approaches, harvest methodologies and biosecurity knowledge for </w:t>
            </w:r>
            <w:proofErr w:type="gramStart"/>
            <w:r w:rsidRPr="008276F1">
              <w:t>wild-harvest</w:t>
            </w:r>
            <w:proofErr w:type="gramEnd"/>
            <w:r w:rsidRPr="008276F1">
              <w:t xml:space="preserve"> of seaweeds in southern Australia</w:t>
            </w:r>
          </w:p>
        </w:tc>
      </w:tr>
      <w:tr w:rsidR="00A25689" w:rsidRPr="00C450CE" w14:paraId="0B090B9C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AE9B6" w14:textId="0F663E76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2021-120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4E16E" w14:textId="6076FD2C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Minor use permit for toltrazuril in marine and freshwater finfish</w:t>
            </w:r>
          </w:p>
        </w:tc>
      </w:tr>
      <w:tr w:rsidR="00A25689" w:rsidRPr="00C450CE" w14:paraId="0263AE3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208F" w14:textId="4FDB65B0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2021-133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F353" w14:textId="2ED8EF9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Circular Economy Program 2022-2025</w:t>
            </w:r>
          </w:p>
        </w:tc>
      </w:tr>
      <w:tr w:rsidR="00A25689" w:rsidRPr="00C450CE" w14:paraId="1B01C6A5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3F82" w14:textId="536B9DB0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2021-135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3BAA" w14:textId="628D471F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Review of national guidelines to develop fishery harvest strategies</w:t>
            </w:r>
          </w:p>
        </w:tc>
      </w:tr>
      <w:tr w:rsidR="00A25689" w:rsidRPr="00C450CE" w14:paraId="7F717B89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E7246" w14:textId="60EE5676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2021-140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2A219" w14:textId="3277E3C8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10th International Fisheries Observer and Monitoring Conference</w:t>
            </w:r>
          </w:p>
        </w:tc>
      </w:tr>
      <w:tr w:rsidR="00A25689" w:rsidRPr="00C450CE" w14:paraId="38FBC166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2A89" w14:textId="3C6A2D3F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2022-008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95AD" w14:textId="5056AF90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 xml:space="preserve">Towards healthy and sustainable freshwater fish populations – assessing genetic health of priority fish species to inform management </w:t>
            </w:r>
          </w:p>
        </w:tc>
      </w:tr>
      <w:tr w:rsidR="00A25689" w:rsidRPr="00C450CE" w14:paraId="60D62A6C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3EB2" w14:textId="289A13CF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2022-008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D07EF" w14:textId="39F6C6A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 xml:space="preserve">Towards healthy and sustainable freshwater fish populations – assessing genetic health of priority fish species to inform management </w:t>
            </w:r>
          </w:p>
        </w:tc>
      </w:tr>
      <w:tr w:rsidR="00A25689" w:rsidRPr="00C450CE" w14:paraId="58B01981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5FD5" w14:textId="4B2F3E45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2022-012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25C0" w14:textId="6E74BBD9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Quantifying post-release survival of skate bycatch in the Heard Island and McDonald Islands (HIMI) Patagonian Toothfish longline fishery</w:t>
            </w:r>
          </w:p>
        </w:tc>
      </w:tr>
      <w:tr w:rsidR="00A25689" w:rsidRPr="00C450CE" w14:paraId="6781CEAD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5322" w14:textId="0F576B6C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2022-016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476D" w14:textId="27C0BDD1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Australian Fisheries and Aquaculture Statistics 2021</w:t>
            </w:r>
          </w:p>
        </w:tc>
      </w:tr>
      <w:tr w:rsidR="00A25689" w:rsidRPr="00C450CE" w14:paraId="0B97A973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2B7E2" w14:textId="283EBB84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2022-018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54EAB" w14:textId="09AC8076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A global review of disease risks to the health and productivity of South Australia farmed Southern Bluefin Tuna (SBT)</w:t>
            </w:r>
          </w:p>
        </w:tc>
      </w:tr>
      <w:tr w:rsidR="00A25689" w:rsidRPr="00C450CE" w14:paraId="7B25732E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6483" w14:textId="39C8E99D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2022-019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8D739" w14:textId="6BB6EF18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Removal of microalgae and total nitrogen in effluent water from prawn farms using electrocoagulation (EC) water treatment technology</w:t>
            </w:r>
          </w:p>
        </w:tc>
      </w:tr>
      <w:tr w:rsidR="00A25689" w:rsidRPr="00C450CE" w14:paraId="19C547C0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A4DE" w14:textId="63FF5B5C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2022-027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1CDEA" w14:textId="5660CB2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 xml:space="preserve">Targeting </w:t>
            </w:r>
            <w:proofErr w:type="spellStart"/>
            <w:r w:rsidRPr="008276F1">
              <w:t>behavioural</w:t>
            </w:r>
            <w:proofErr w:type="spellEnd"/>
            <w:r w:rsidRPr="008276F1">
              <w:t xml:space="preserve"> change in fisheries and aquaculture</w:t>
            </w:r>
          </w:p>
        </w:tc>
      </w:tr>
      <w:tr w:rsidR="00A25689" w:rsidRPr="00C450CE" w14:paraId="301B3ACD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5E00" w14:textId="5A5DDB1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2022-028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90A40" w14:textId="5DAA4E2E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Development of resources and equipment to enable best practice in the humane dispatch of sharks caught by commercial fishers in the NT</w:t>
            </w:r>
          </w:p>
        </w:tc>
      </w:tr>
      <w:tr w:rsidR="00A25689" w:rsidRPr="00C450CE" w14:paraId="7FD8086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A690" w14:textId="6986123A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2022-028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9EDB" w14:textId="57761AE7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Development of resources and equipment to enable best practice in the humane dispatch of sharks caught by commercial fishers in the NT</w:t>
            </w:r>
          </w:p>
        </w:tc>
      </w:tr>
      <w:tr w:rsidR="00A25689" w:rsidRPr="00C450CE" w14:paraId="364F6A01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75740" w14:textId="68F2F5F8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2022-032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E13C" w14:textId="4BD31411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 xml:space="preserve">Biological parameters for stock assessments in </w:t>
            </w:r>
            <w:proofErr w:type="gramStart"/>
            <w:r w:rsidRPr="008276F1">
              <w:t>South Eastern</w:t>
            </w:r>
            <w:proofErr w:type="gramEnd"/>
            <w:r w:rsidRPr="008276F1">
              <w:t xml:space="preserve"> Australia – an information and capacity uplift</w:t>
            </w:r>
          </w:p>
        </w:tc>
      </w:tr>
      <w:tr w:rsidR="00A25689" w:rsidRPr="00C450CE" w14:paraId="6395376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6C7A" w14:textId="7BB5BC5E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2022-033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3C11" w14:textId="06086D72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 xml:space="preserve">Building capability and capacity of women in recreational fishing: online course development  </w:t>
            </w:r>
          </w:p>
        </w:tc>
      </w:tr>
      <w:tr w:rsidR="00A25689" w:rsidRPr="00C450CE" w14:paraId="2DECE45B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8BD0" w14:textId="0C5B554E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2022-039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F8E25" w14:textId="26E44F3B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Developing spatial based assessment methodologies and tools for small scale dive fisheries: Case study of the Tasmanian Commercial Dive Fishery</w:t>
            </w:r>
          </w:p>
        </w:tc>
      </w:tr>
      <w:tr w:rsidR="00A25689" w:rsidRPr="00C450CE" w14:paraId="6B3E860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3266" w14:textId="1FC03F4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lastRenderedPageBreak/>
              <w:t>2022-041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6DDC" w14:textId="2D47A2FD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Assessing the potential of translocation to increase Vongole productivity and fishery catches</w:t>
            </w:r>
          </w:p>
        </w:tc>
      </w:tr>
      <w:tr w:rsidR="00A25689" w:rsidRPr="00C450CE" w14:paraId="7F4CBBD3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CE4F" w14:textId="30449FD9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2022-049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390F4" w14:textId="53B51CCD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proofErr w:type="spellStart"/>
            <w:r w:rsidRPr="008276F1">
              <w:t>Optimising</w:t>
            </w:r>
            <w:proofErr w:type="spellEnd"/>
            <w:r w:rsidRPr="008276F1">
              <w:t xml:space="preserve"> the nutrition of farmed Murray cod</w:t>
            </w:r>
          </w:p>
        </w:tc>
      </w:tr>
      <w:tr w:rsidR="00A25689" w:rsidRPr="00C450CE" w14:paraId="771B9BA6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E9007" w14:textId="661EBD8F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2022-053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387B" w14:textId="445B1607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NSW Taste of Seafood Festivals</w:t>
            </w:r>
          </w:p>
        </w:tc>
      </w:tr>
      <w:tr w:rsidR="00A25689" w:rsidRPr="00C450CE" w14:paraId="7F3490FB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F2EC1" w14:textId="7568E6C7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2022-055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A145" w14:textId="1EE6FA01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Bursary to attend the 2022 Microplastics and Seafood: Human Health Symposium in the United Kingdom - Nina Wootton</w:t>
            </w:r>
          </w:p>
        </w:tc>
      </w:tr>
      <w:tr w:rsidR="00A25689" w:rsidRPr="00C450CE" w14:paraId="0982C849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E4AD" w14:textId="51FC07BE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2022-068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72E6" w14:textId="4CC1F04B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 xml:space="preserve">Multi-fishery collaboration to assess population abundances and post release survival of threatened Sawfish captured in commercial fishing operations in Northern Australia </w:t>
            </w:r>
          </w:p>
        </w:tc>
      </w:tr>
      <w:tr w:rsidR="00A25689" w:rsidRPr="00C450CE" w14:paraId="0FA6AF8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A4D1E" w14:textId="472C5925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2022-074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D655F" w14:textId="0B64A980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Animal Welfare Best Practice for Australian Prawn Farming</w:t>
            </w:r>
          </w:p>
        </w:tc>
      </w:tr>
      <w:tr w:rsidR="00A25689" w:rsidRPr="00C450CE" w14:paraId="5E8FCFE0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8827F" w14:textId="2FC74ACC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2022-075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2FB4F" w14:textId="0B8D4FE6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 xml:space="preserve">National Workshop to develop a regional collaborative plan to control the invasive </w:t>
            </w:r>
            <w:proofErr w:type="spellStart"/>
            <w:r w:rsidRPr="008276F1">
              <w:t>Longspined</w:t>
            </w:r>
            <w:proofErr w:type="spellEnd"/>
            <w:r w:rsidRPr="008276F1">
              <w:t xml:space="preserve"> Sea Urchin (</w:t>
            </w:r>
            <w:proofErr w:type="spellStart"/>
            <w:r w:rsidRPr="008276F1">
              <w:t>Centrostephanus</w:t>
            </w:r>
            <w:proofErr w:type="spellEnd"/>
            <w:r w:rsidRPr="008276F1">
              <w:t xml:space="preserve"> </w:t>
            </w:r>
            <w:proofErr w:type="spellStart"/>
            <w:r w:rsidRPr="008276F1">
              <w:t>rodgersii</w:t>
            </w:r>
            <w:proofErr w:type="spellEnd"/>
            <w:r w:rsidRPr="008276F1">
              <w:t>)</w:t>
            </w:r>
          </w:p>
        </w:tc>
      </w:tr>
      <w:tr w:rsidR="00A25689" w:rsidRPr="00C450CE" w14:paraId="1B10EEEB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6BDD5" w14:textId="473EF196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2022-076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7F14" w14:textId="54C6E8D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Integrating indigenous fishing: extending adoption pathways to policy and management</w:t>
            </w:r>
          </w:p>
        </w:tc>
      </w:tr>
      <w:tr w:rsidR="00A25689" w:rsidRPr="00C450CE" w14:paraId="04105BF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6B96" w14:textId="6DDEBE9E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2022-079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81D13" w14:textId="154396AE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 xml:space="preserve">Defining </w:t>
            </w:r>
            <w:proofErr w:type="spellStart"/>
            <w:r w:rsidRPr="008276F1">
              <w:t>behaviour</w:t>
            </w:r>
            <w:proofErr w:type="spellEnd"/>
            <w:r w:rsidRPr="008276F1">
              <w:t xml:space="preserve"> metrics for farmed prawns and developing methods to enhance spawning and welfare of Penaeus monodon </w:t>
            </w:r>
            <w:proofErr w:type="spellStart"/>
            <w:r w:rsidRPr="008276F1">
              <w:t>broodstock</w:t>
            </w:r>
            <w:proofErr w:type="spellEnd"/>
            <w:r w:rsidRPr="008276F1">
              <w:t xml:space="preserve"> </w:t>
            </w:r>
          </w:p>
        </w:tc>
      </w:tr>
      <w:tr w:rsidR="00A25689" w:rsidRPr="00C450CE" w14:paraId="48F38D81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4C217" w14:textId="5CF85E9C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2022-080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80B" w14:textId="3F5278DD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Developing capability and capacity for seafood international trade in new and existing markets</w:t>
            </w:r>
          </w:p>
        </w:tc>
      </w:tr>
      <w:tr w:rsidR="00A25689" w:rsidRPr="00C450CE" w14:paraId="212B1B7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85E7A" w14:textId="59F3893B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2022-082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D49F6" w14:textId="6EE47931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Enhanced Education and Engagement with NSW Commercial Fishers re Biosecurity with focus on White Spot Syndrome Virus (WSSV)</w:t>
            </w:r>
          </w:p>
        </w:tc>
      </w:tr>
      <w:tr w:rsidR="00A25689" w:rsidRPr="00C450CE" w14:paraId="3D78E80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96772" w14:textId="4E0A480F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2022-083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3145" w14:textId="7B7B39A4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CITES 19th Conference of Parties, Panama City, Panama</w:t>
            </w:r>
          </w:p>
        </w:tc>
      </w:tr>
      <w:tr w:rsidR="00A25689" w:rsidRPr="00C450CE" w14:paraId="76866E3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4B8" w14:textId="415F52BF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2022-088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7EF6" w14:textId="00F64122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"Seafood Trade Advisory Group - transitioning to a new communications, governance and operating model</w:t>
            </w:r>
          </w:p>
        </w:tc>
      </w:tr>
      <w:tr w:rsidR="00A25689" w:rsidRPr="00C450CE" w14:paraId="53B52CD3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F45CB" w14:textId="00F6931F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2022-089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4280" w14:textId="0E76BB2C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 xml:space="preserve">Inland saline aquaculture - past progress, new </w:t>
            </w:r>
            <w:proofErr w:type="gramStart"/>
            <w:r w:rsidRPr="008276F1">
              <w:t>opportunities</w:t>
            </w:r>
            <w:proofErr w:type="gramEnd"/>
            <w:r w:rsidRPr="008276F1">
              <w:t xml:space="preserve"> and a synthesis of available knowledge</w:t>
            </w:r>
          </w:p>
        </w:tc>
      </w:tr>
      <w:tr w:rsidR="00A25689" w:rsidRPr="00C450CE" w14:paraId="0ED1B60D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56C19" w14:textId="11BA823F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2022-091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0E5EE" w14:textId="3B236209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 xml:space="preserve">The </w:t>
            </w:r>
            <w:proofErr w:type="gramStart"/>
            <w:r w:rsidRPr="008276F1">
              <w:t>South East</w:t>
            </w:r>
            <w:proofErr w:type="gramEnd"/>
            <w:r w:rsidRPr="008276F1">
              <w:t xml:space="preserve"> Australian Marine Ecosystem Survey: untangling the effects of climate change and fisheries </w:t>
            </w:r>
          </w:p>
        </w:tc>
      </w:tr>
      <w:tr w:rsidR="00A25689" w:rsidRPr="00C450CE" w14:paraId="215C1022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DB5B" w14:textId="4BA50EC8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2022-092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8E23C" w14:textId="1634E5CD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 w:rsidRPr="008276F1">
              <w:t>Seafood on Spencer - showcasing Spencer Gulf seafood</w:t>
            </w:r>
          </w:p>
        </w:tc>
      </w:tr>
      <w:tr w:rsidR="00A25689" w:rsidRPr="00C450CE" w14:paraId="7351FCF9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8DD83" w14:textId="0660A678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2022-096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C720" w14:textId="08521F99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NPF Tiger Prawn Fishery Adaptation Strategy workshop</w:t>
            </w:r>
          </w:p>
        </w:tc>
      </w:tr>
      <w:tr w:rsidR="00A25689" w:rsidRPr="00C450CE" w14:paraId="078417A9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2E14E" w14:textId="104B456A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2022-097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4920" w14:textId="32B2AC3B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Australian Fisheries Management Forum Data and Digital Sharing Working Group Digital Strategy</w:t>
            </w:r>
          </w:p>
        </w:tc>
      </w:tr>
      <w:tr w:rsidR="00A25689" w:rsidRPr="00C450CE" w14:paraId="1531652F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C695C" w14:textId="0B861A2B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8276F1">
              <w:t>2022-098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2ECC1" w14:textId="32A6A915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8276F1">
              <w:t>Evoke Ag 2023 Attendance</w:t>
            </w:r>
          </w:p>
        </w:tc>
      </w:tr>
      <w:tr w:rsidR="00A25689" w:rsidRPr="00C450CE" w14:paraId="074F1782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70FA" w14:textId="0431E85D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2022-100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E370" w14:textId="09ABDB88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Sponsorship of the 11th International Abalone Symposium, held in Auckland New Zealand at Auckland University of Technology from 27 February to 2 March 2023</w:t>
            </w:r>
          </w:p>
        </w:tc>
      </w:tr>
      <w:tr w:rsidR="00A25689" w:rsidRPr="00C450CE" w14:paraId="4BE2BDC3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58536" w14:textId="2111962C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2022-101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417D3" w14:textId="3ABADE71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Understanding Southern Bluefin Tuna distribution changes through satellite tagging</w:t>
            </w:r>
          </w:p>
        </w:tc>
      </w:tr>
      <w:tr w:rsidR="00A25689" w:rsidRPr="00C450CE" w14:paraId="23606B5B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6CE52" w14:textId="2DF46154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2022-102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09BD" w14:textId="1346A9E9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 xml:space="preserve">Pilot scale trial to assess benefits of remote sensing technology to </w:t>
            </w:r>
            <w:proofErr w:type="spellStart"/>
            <w:r w:rsidRPr="00E94E85">
              <w:t>optimise</w:t>
            </w:r>
            <w:proofErr w:type="spellEnd"/>
            <w:r w:rsidRPr="00E94E85">
              <w:t xml:space="preserve"> fishing efficiency of tuna ranching operations</w:t>
            </w:r>
          </w:p>
        </w:tc>
      </w:tr>
      <w:tr w:rsidR="00A25689" w:rsidRPr="00C450CE" w14:paraId="59A84663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326BE" w14:textId="18F113AF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2022-103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22669" w14:textId="738CD15A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 xml:space="preserve">FRDC Sponsorship for the Fremantle Boat and Seafood </w:t>
            </w:r>
            <w:proofErr w:type="gramStart"/>
            <w:r w:rsidRPr="00E94E85">
              <w:t>Festival  -</w:t>
            </w:r>
            <w:proofErr w:type="gramEnd"/>
            <w:r w:rsidRPr="00E94E85">
              <w:t xml:space="preserve"> 10-12 March 2023</w:t>
            </w:r>
          </w:p>
        </w:tc>
      </w:tr>
      <w:tr w:rsidR="00A25689" w:rsidRPr="00C450CE" w14:paraId="46884F6E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11F4E" w14:textId="7C484D0C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2022-104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B6EB" w14:textId="7CC0C02A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Review and quantify the cumulative effects of expanding industrial coastal developments and emerging offshore renewable energy on the fishing industry in WA</w:t>
            </w:r>
          </w:p>
        </w:tc>
      </w:tr>
      <w:tr w:rsidR="00A25689" w:rsidRPr="00C450CE" w14:paraId="05AF78BD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04C0" w14:textId="09990060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2022-105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F3921" w14:textId="4DB012C1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Know &amp; Show your Carbon Footprint - Discovery Phase</w:t>
            </w:r>
          </w:p>
        </w:tc>
      </w:tr>
      <w:tr w:rsidR="00A25689" w:rsidRPr="00C450CE" w14:paraId="49CA89D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A4A8" w14:textId="76CC5292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2022-106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48B23" w14:textId="1788B0CA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Bursary application for World Rec Fishing Conference 10 Study tour</w:t>
            </w:r>
          </w:p>
        </w:tc>
      </w:tr>
      <w:tr w:rsidR="00A25689" w:rsidRPr="00C450CE" w14:paraId="4405CC6B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6EBEC" w14:textId="71F2F1B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2022-107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5AF60" w14:textId="102F4256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 xml:space="preserve">Researching, </w:t>
            </w:r>
            <w:proofErr w:type="spellStart"/>
            <w:proofErr w:type="gramStart"/>
            <w:r w:rsidRPr="00E94E85">
              <w:t>trialling</w:t>
            </w:r>
            <w:proofErr w:type="spellEnd"/>
            <w:proofErr w:type="gramEnd"/>
            <w:r w:rsidRPr="00E94E85">
              <w:t xml:space="preserve"> and evaluating a market driven approach to </w:t>
            </w:r>
            <w:proofErr w:type="spellStart"/>
            <w:r w:rsidRPr="00E94E85">
              <w:t>commercialising</w:t>
            </w:r>
            <w:proofErr w:type="spellEnd"/>
            <w:r w:rsidRPr="00E94E85">
              <w:t xml:space="preserve"> a range extended marine species - Tasmanian Wild Sea Urchin (</w:t>
            </w:r>
            <w:proofErr w:type="spellStart"/>
            <w:r w:rsidRPr="00E94E85">
              <w:t>Longspined</w:t>
            </w:r>
            <w:proofErr w:type="spellEnd"/>
            <w:r w:rsidRPr="00E94E85">
              <w:t xml:space="preserve"> Sea Urchin)</w:t>
            </w:r>
          </w:p>
        </w:tc>
      </w:tr>
      <w:tr w:rsidR="00A25689" w:rsidRPr="00C450CE" w14:paraId="6B487940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F6D8" w14:textId="00109CB6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lastRenderedPageBreak/>
              <w:t>2022-108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8B5F" w14:textId="18589FD4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 xml:space="preserve">TNFD (Taskforce for Nature Related Financial Disclosure) - "Blue TNFD Pilot" - Three Case Studies Applying </w:t>
            </w:r>
            <w:proofErr w:type="gramStart"/>
            <w:r w:rsidRPr="00E94E85">
              <w:t>The</w:t>
            </w:r>
            <w:proofErr w:type="gramEnd"/>
            <w:r w:rsidRPr="00E94E85">
              <w:t xml:space="preserve"> TNFD Nature Related Risk and Opportunity Management and Disclosure Framework to Commercial Fisheries: Austral Fisheries, Western Rock Lobster Council (WRL) and Spencer Gulf and West Coast Fishermen’s Association (Spencer Gulf Prawns) </w:t>
            </w:r>
          </w:p>
        </w:tc>
      </w:tr>
      <w:tr w:rsidR="00A25689" w:rsidRPr="00C450CE" w14:paraId="1FADDA32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7FDD" w14:textId="1AF833DA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2022-109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6259D" w14:textId="3EE9FD4B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E94E85">
              <w:t>Trans Tasman</w:t>
            </w:r>
            <w:proofErr w:type="spellEnd"/>
            <w:r w:rsidRPr="00E94E85">
              <w:t xml:space="preserve"> Rock Lobster Industry Congress - Locking in the Future: 2023-2031</w:t>
            </w:r>
          </w:p>
        </w:tc>
      </w:tr>
      <w:tr w:rsidR="00A25689" w:rsidRPr="00C450CE" w14:paraId="2A401B7C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861B0" w14:textId="31A6F85E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2022-110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9F9D" w14:textId="6D930AFB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2023 EvokeAG bursary</w:t>
            </w:r>
          </w:p>
        </w:tc>
      </w:tr>
      <w:tr w:rsidR="00A25689" w:rsidRPr="00C450CE" w14:paraId="65B1D85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2887" w14:textId="3D194169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2022-111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EC3FF" w14:textId="0CEF274C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External review of the FRDC's Indigenous fishing and aquaculture coordination program</w:t>
            </w:r>
          </w:p>
        </w:tc>
      </w:tr>
      <w:tr w:rsidR="00A25689" w:rsidRPr="00C450CE" w14:paraId="36D4C81A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5F1D" w14:textId="4DC35365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2022-112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ECFC0" w14:textId="596319CA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Sponsorship of the Wooden Boat Festival Hobart Feb 2023</w:t>
            </w:r>
          </w:p>
        </w:tc>
      </w:tr>
      <w:tr w:rsidR="00A25689" w:rsidRPr="00C450CE" w14:paraId="0594742A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D4EA3" w14:textId="49E13AE4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2022-113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77BD" w14:textId="609D14DE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Apollo Bay Seafood Festival 2023</w:t>
            </w:r>
          </w:p>
        </w:tc>
      </w:tr>
      <w:tr w:rsidR="00A25689" w:rsidRPr="00C450CE" w14:paraId="5ED0335E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93551" w14:textId="053672E7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2022-114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F37E5" w14:textId="14E2AAC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Registration for International Seaweed Symposium (Hobart 2023) - bursary</w:t>
            </w:r>
          </w:p>
        </w:tc>
      </w:tr>
      <w:tr w:rsidR="00A25689" w:rsidRPr="00C450CE" w14:paraId="519BFDEC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7B8E" w14:textId="56BDC01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2022-116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F1B2" w14:textId="487E6C72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Cracking the code on captive breeding of Macquarie Perch</w:t>
            </w:r>
          </w:p>
        </w:tc>
      </w:tr>
      <w:tr w:rsidR="00A25689" w:rsidRPr="00C450CE" w14:paraId="46EF2AB9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32C7" w14:textId="35133F8F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2022-125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F9A6" w14:textId="3E7A2B3D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Technical support and advice to the Australian fishing and aquaculture sectors on aquatic animal health and biosecurity related matters</w:t>
            </w:r>
          </w:p>
        </w:tc>
      </w:tr>
      <w:tr w:rsidR="00A25689" w:rsidRPr="00C450CE" w14:paraId="6A96935B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6D7BE" w14:textId="6FD99847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2022-132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7A61" w14:textId="09B3C2D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E94E85">
              <w:t>Asparagopsis</w:t>
            </w:r>
            <w:proofErr w:type="spellEnd"/>
            <w:r w:rsidRPr="00E94E85">
              <w:t xml:space="preserve"> R&amp;D review and implementation plan for a national seaweed hatchery network</w:t>
            </w:r>
          </w:p>
        </w:tc>
      </w:tr>
      <w:tr w:rsidR="00A25689" w:rsidRPr="00C450CE" w14:paraId="0BED69C0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00C23" w14:textId="5045C2D6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2022-133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5AC7" w14:textId="1F506FB3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Sponsorship of World Aquaculture 2023</w:t>
            </w:r>
          </w:p>
        </w:tc>
      </w:tr>
      <w:tr w:rsidR="00A25689" w:rsidRPr="00C450CE" w14:paraId="0D22057A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E9C21" w14:textId="6BD9E557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2022-134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6C5E" w14:textId="2140271B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Management of Australian Abalone Growers Association's RD&amp;E portfolio, 2022-2026</w:t>
            </w:r>
          </w:p>
        </w:tc>
      </w:tr>
      <w:tr w:rsidR="00A25689" w:rsidRPr="00C450CE" w14:paraId="4883B765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8DD0E" w14:textId="3528EAE2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highlight w:val="yellow"/>
                <w:lang w:val="en-AU" w:eastAsia="en-AU"/>
              </w:rPr>
            </w:pPr>
            <w:r w:rsidRPr="00E94E85">
              <w:t>2022-137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543B8" w14:textId="7DC7C327" w:rsidR="00A25689" w:rsidRPr="00B979DC" w:rsidRDefault="00A25689" w:rsidP="00A25689">
            <w:pPr>
              <w:spacing w:after="0" w:line="240" w:lineRule="auto"/>
              <w:ind w:left="171"/>
              <w:rPr>
                <w:rFonts w:asciiTheme="minorHAnsi" w:hAnsiTheme="minorHAnsi" w:cstheme="minorHAnsi"/>
                <w:highlight w:val="yellow"/>
              </w:rPr>
            </w:pPr>
            <w:r w:rsidRPr="00E94E85">
              <w:t>Ensuring market-focused value adding capabilities are available to SA Seafood companies today and through to 2030</w:t>
            </w:r>
          </w:p>
        </w:tc>
      </w:tr>
      <w:tr w:rsidR="00A25689" w:rsidRPr="00C450CE" w14:paraId="4955D4A6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8E31" w14:textId="52ED354D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2022-153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3D7AD" w14:textId="71229B38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Fishing and Aquaculture Workforce Capability Framework</w:t>
            </w:r>
          </w:p>
        </w:tc>
      </w:tr>
      <w:tr w:rsidR="00A25689" w:rsidRPr="00C450CE" w14:paraId="635DA0D4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BC51C" w14:textId="57A9A1C9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2022-164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B716" w14:textId="21B09255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 xml:space="preserve">Tropical fish traps – addressing ghost fishing impacts and refinements to catch reporting/sampling </w:t>
            </w:r>
          </w:p>
        </w:tc>
      </w:tr>
      <w:tr w:rsidR="00A25689" w:rsidRPr="00C450CE" w14:paraId="7836C7C2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DD0E" w14:textId="0DEA9974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2022-170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151D" w14:textId="7C0DB10F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Integrating recreational fisher experience/satisfaction into decision making</w:t>
            </w:r>
          </w:p>
        </w:tc>
      </w:tr>
      <w:tr w:rsidR="00A25689" w:rsidRPr="00C450CE" w14:paraId="3D50ACEB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4F97" w14:textId="344E75F3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2022-173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C4646" w14:textId="410FBB87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Assessing current data and alternate data collection methods relating to recreational catches of tropical tuna and billfishes</w:t>
            </w:r>
          </w:p>
        </w:tc>
      </w:tr>
      <w:tr w:rsidR="00A25689" w:rsidRPr="00C450CE" w14:paraId="4A4EA45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83C5" w14:textId="1399F221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2022-174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A0997" w14:textId="13EA856D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Clarence River Green Prawn Market Diversification Assistance Measures</w:t>
            </w:r>
          </w:p>
        </w:tc>
      </w:tr>
      <w:tr w:rsidR="00A25689" w:rsidRPr="00C450CE" w14:paraId="7361B010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B08A" w14:textId="270D6B3C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2022-176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7F8B" w14:textId="48D79EF5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ARDC: Food Security Data Challenges: Increasing food security through liberation of fishing and aquaculture data</w:t>
            </w:r>
          </w:p>
        </w:tc>
      </w:tr>
      <w:tr w:rsidR="00A25689" w:rsidRPr="00C450CE" w14:paraId="5C2E27FE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C5B57" w14:textId="12FA05C2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2022-180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8C018" w14:textId="1CBB9468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Phase 2. Designing the integration of extension into research projects: tangible pathways to enhance adoption and impact.</w:t>
            </w:r>
          </w:p>
        </w:tc>
      </w:tr>
      <w:tr w:rsidR="00A25689" w:rsidRPr="00C450CE" w14:paraId="4968C3CE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11BDA" w14:textId="633924B5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2022-181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7F92" w14:textId="2242262C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Attendance and participation at the Governing Changing Oceans Workshop and PICES-5th International Symposium on the Effects of Climate Change on the World’s Ocean - Bergen Norway</w:t>
            </w:r>
          </w:p>
        </w:tc>
      </w:tr>
      <w:tr w:rsidR="00A25689" w:rsidRPr="00C450CE" w14:paraId="2347526F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7F6A" w14:textId="5EBF2778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2022-183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0ED95" w14:textId="665A1D5A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Seafood employment and training platform (build - structure and design)</w:t>
            </w:r>
          </w:p>
        </w:tc>
      </w:tr>
      <w:tr w:rsidR="00A25689" w:rsidRPr="00C450CE" w14:paraId="4D074D7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35FC" w14:textId="2A250214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2022-184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DA6DD" w14:textId="68CD80D2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 xml:space="preserve">R&amp;D and management support to Clarence River Fishermen's Cooperative Ltd and their members </w:t>
            </w:r>
            <w:proofErr w:type="gramStart"/>
            <w:r w:rsidRPr="00887F12">
              <w:t>as a result of</w:t>
            </w:r>
            <w:proofErr w:type="gramEnd"/>
            <w:r w:rsidRPr="00887F12">
              <w:t xml:space="preserve"> the white spot disease outbreak.</w:t>
            </w:r>
          </w:p>
        </w:tc>
      </w:tr>
      <w:tr w:rsidR="00A25689" w:rsidRPr="00C450CE" w14:paraId="54224A87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3D5A1" w14:textId="2ED3E40A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2022-186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73D94" w14:textId="11E00EC1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Supporting attendees at the International Tropical Rock Oyster Workshop &amp; World Aquaculture Conference 2023</w:t>
            </w:r>
          </w:p>
        </w:tc>
      </w:tr>
      <w:tr w:rsidR="00A25689" w:rsidRPr="00C450CE" w14:paraId="79B6ACC8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0F3C" w14:textId="5BA2C1A7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2022-194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F43BD" w14:textId="0DEBFEB6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Seafood employment and training platform – pathways content creation</w:t>
            </w:r>
          </w:p>
        </w:tc>
      </w:tr>
      <w:tr w:rsidR="00A25689" w:rsidRPr="00C450CE" w14:paraId="25CA208E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700F" w14:textId="319733D5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2022-195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AF5F3" w14:textId="10AC3033" w:rsidR="00A25689" w:rsidRPr="00E94E85" w:rsidRDefault="00A25689" w:rsidP="00A25689">
            <w:pPr>
              <w:spacing w:after="0" w:line="240" w:lineRule="auto"/>
              <w:ind w:left="171"/>
            </w:pPr>
            <w:r w:rsidRPr="00887F12">
              <w:t>Fisheries Management Training Course Bursaries</w:t>
            </w:r>
          </w:p>
        </w:tc>
      </w:tr>
      <w:tr w:rsidR="00A25689" w:rsidRPr="00C450CE" w14:paraId="1587A595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14CDB" w14:textId="52F257EC" w:rsidR="00A25689" w:rsidRPr="00887F12" w:rsidRDefault="00A25689" w:rsidP="00A25689">
            <w:pPr>
              <w:spacing w:after="0" w:line="240" w:lineRule="auto"/>
              <w:ind w:left="171"/>
            </w:pPr>
            <w:r w:rsidRPr="00815B07">
              <w:t>2022-196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6C90" w14:textId="3623CEAE" w:rsidR="00A25689" w:rsidRPr="00887F12" w:rsidRDefault="00A25689" w:rsidP="00A25689">
            <w:pPr>
              <w:spacing w:after="0" w:line="240" w:lineRule="auto"/>
              <w:ind w:left="171"/>
            </w:pPr>
            <w:r w:rsidRPr="00815B07">
              <w:t>FRDC investments in CRC SAAFE</w:t>
            </w:r>
          </w:p>
        </w:tc>
      </w:tr>
      <w:tr w:rsidR="00A25689" w:rsidRPr="00C450CE" w14:paraId="07B7E9FF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13BB" w14:textId="16BCA9CD" w:rsidR="00A25689" w:rsidRPr="00887F12" w:rsidRDefault="00A25689" w:rsidP="00A25689">
            <w:pPr>
              <w:spacing w:after="0" w:line="240" w:lineRule="auto"/>
              <w:ind w:left="171"/>
            </w:pPr>
            <w:r w:rsidRPr="00815B07">
              <w:t>2022-197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9B52A" w14:textId="5ECAE6FA" w:rsidR="00A25689" w:rsidRPr="00887F12" w:rsidRDefault="00A25689" w:rsidP="00A25689">
            <w:pPr>
              <w:spacing w:after="0" w:line="240" w:lineRule="auto"/>
              <w:ind w:left="171"/>
            </w:pPr>
            <w:r w:rsidRPr="00815B07">
              <w:t xml:space="preserve">DAFF National Agriculture Traceability Regulatory Technology Research and Insights Grant:  Australian </w:t>
            </w:r>
            <w:proofErr w:type="spellStart"/>
            <w:r w:rsidRPr="00815B07">
              <w:t>AgriFood</w:t>
            </w:r>
            <w:proofErr w:type="spellEnd"/>
            <w:r w:rsidRPr="00815B07">
              <w:t xml:space="preserve"> Data Exchange - Ag sector traceability transformation delivered through an interoperable data platform and exchange</w:t>
            </w:r>
          </w:p>
        </w:tc>
      </w:tr>
      <w:tr w:rsidR="00A25689" w:rsidRPr="00C450CE" w14:paraId="26A38CA2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9808" w14:textId="290BE5EE" w:rsidR="00A25689" w:rsidRPr="00887F12" w:rsidRDefault="00A25689" w:rsidP="00A25689">
            <w:pPr>
              <w:spacing w:after="0" w:line="240" w:lineRule="auto"/>
              <w:ind w:left="171"/>
            </w:pPr>
            <w:r w:rsidRPr="00815B07">
              <w:lastRenderedPageBreak/>
              <w:t>2022-201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D2DD1" w14:textId="48809E86" w:rsidR="00A25689" w:rsidRPr="00887F12" w:rsidRDefault="00A25689" w:rsidP="00A25689">
            <w:pPr>
              <w:spacing w:after="0" w:line="240" w:lineRule="auto"/>
              <w:ind w:left="171"/>
            </w:pPr>
            <w:r w:rsidRPr="00815B07">
              <w:t>International Travel Bursary - Elspeth Macdonald's (Scottish Fishermen's Federation) experience with spatial management and the renewable energy sector</w:t>
            </w:r>
          </w:p>
        </w:tc>
      </w:tr>
      <w:tr w:rsidR="00A25689" w:rsidRPr="00C450CE" w14:paraId="4EF0D8DE" w14:textId="77777777" w:rsidTr="00072F2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F74B" w14:textId="094E43F7" w:rsidR="00A25689" w:rsidRPr="00887F12" w:rsidRDefault="00A25689" w:rsidP="00A25689">
            <w:pPr>
              <w:spacing w:after="0" w:line="240" w:lineRule="auto"/>
              <w:ind w:left="171"/>
            </w:pPr>
            <w:r w:rsidRPr="00815B07">
              <w:t>2023-002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ED4A" w14:textId="1A920092" w:rsidR="00A25689" w:rsidRPr="00887F12" w:rsidRDefault="00A25689" w:rsidP="00A25689">
            <w:pPr>
              <w:spacing w:after="0" w:line="240" w:lineRule="auto"/>
              <w:ind w:left="171"/>
            </w:pPr>
            <w:r w:rsidRPr="00815B07">
              <w:t xml:space="preserve">Developing a cost-effective and novel fisheries-independent monitoring program to inform </w:t>
            </w:r>
            <w:proofErr w:type="spellStart"/>
            <w:r w:rsidRPr="00815B07">
              <w:t>scalefish</w:t>
            </w:r>
            <w:proofErr w:type="spellEnd"/>
            <w:r w:rsidRPr="00815B07">
              <w:t xml:space="preserve"> fisheries management</w:t>
            </w:r>
          </w:p>
        </w:tc>
      </w:tr>
    </w:tbl>
    <w:p w14:paraId="719EDF9E" w14:textId="77777777" w:rsidR="007B277A" w:rsidRPr="00905BBD" w:rsidRDefault="007B277A" w:rsidP="00905BBD"/>
    <w:sectPr w:rsidR="007B277A" w:rsidRPr="00905BBD" w:rsidSect="00F1304F">
      <w:footerReference w:type="default" r:id="rId13"/>
      <w:pgSz w:w="11908" w:h="16833"/>
      <w:pgMar w:top="1134" w:right="567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F64F" w14:textId="77777777" w:rsidR="00723B09" w:rsidRDefault="00723B09" w:rsidP="00F1304F">
      <w:pPr>
        <w:spacing w:after="0" w:line="240" w:lineRule="auto"/>
      </w:pPr>
      <w:r>
        <w:separator/>
      </w:r>
    </w:p>
  </w:endnote>
  <w:endnote w:type="continuationSeparator" w:id="0">
    <w:p w14:paraId="60BE7FF7" w14:textId="77777777" w:rsidR="00723B09" w:rsidRDefault="00723B09" w:rsidP="00F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35E5" w14:textId="77777777" w:rsidR="00BF6DAC" w:rsidRDefault="00BF6DAC" w:rsidP="00F1304F">
    <w:pPr>
      <w:pStyle w:val="Footer"/>
    </w:pPr>
  </w:p>
  <w:p w14:paraId="6B028355" w14:textId="4CDB6F89" w:rsidR="00BF6DAC" w:rsidRDefault="00BF6DAC" w:rsidP="00F1304F">
    <w:pPr>
      <w:pStyle w:val="Footer"/>
    </w:pPr>
    <w:r>
      <w:t>frdc_j</w:t>
    </w:r>
    <w:r w:rsidR="00EF770A">
      <w:t>j</w:t>
    </w:r>
    <w:r w:rsidR="003A5E5A">
      <w:t>20</w:t>
    </w:r>
    <w:r w:rsidR="00D23FB9">
      <w:t>2</w:t>
    </w:r>
    <w:r w:rsidR="00353317">
      <w:t>3</w:t>
    </w:r>
    <w:r>
      <w:t>.doc</w:t>
    </w:r>
  </w:p>
  <w:p w14:paraId="5A75385B" w14:textId="77777777" w:rsidR="00BF6DAC" w:rsidRDefault="00BF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9780" w14:textId="77777777" w:rsidR="00723B09" w:rsidRDefault="00723B09" w:rsidP="00F1304F">
      <w:pPr>
        <w:spacing w:after="0" w:line="240" w:lineRule="auto"/>
      </w:pPr>
      <w:r>
        <w:separator/>
      </w:r>
    </w:p>
  </w:footnote>
  <w:footnote w:type="continuationSeparator" w:id="0">
    <w:p w14:paraId="3549BCE6" w14:textId="77777777" w:rsidR="00723B09" w:rsidRDefault="00723B09" w:rsidP="00F1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82"/>
    <w:rsid w:val="00015DE4"/>
    <w:rsid w:val="00046A20"/>
    <w:rsid w:val="0005447A"/>
    <w:rsid w:val="00056029"/>
    <w:rsid w:val="00067B76"/>
    <w:rsid w:val="00071D5D"/>
    <w:rsid w:val="00075562"/>
    <w:rsid w:val="000A7F04"/>
    <w:rsid w:val="000B0FDE"/>
    <w:rsid w:val="000B1695"/>
    <w:rsid w:val="000B5FA4"/>
    <w:rsid w:val="000C615A"/>
    <w:rsid w:val="000D078B"/>
    <w:rsid w:val="000D27FB"/>
    <w:rsid w:val="000F2BE7"/>
    <w:rsid w:val="00107E2F"/>
    <w:rsid w:val="001142BB"/>
    <w:rsid w:val="00123D7D"/>
    <w:rsid w:val="00135E31"/>
    <w:rsid w:val="00143EC1"/>
    <w:rsid w:val="00162B50"/>
    <w:rsid w:val="00165B0B"/>
    <w:rsid w:val="0016665C"/>
    <w:rsid w:val="001770DF"/>
    <w:rsid w:val="0018793C"/>
    <w:rsid w:val="001A0AC0"/>
    <w:rsid w:val="001B6578"/>
    <w:rsid w:val="00211B5A"/>
    <w:rsid w:val="00214661"/>
    <w:rsid w:val="002272D3"/>
    <w:rsid w:val="00241ED8"/>
    <w:rsid w:val="00247203"/>
    <w:rsid w:val="0026048A"/>
    <w:rsid w:val="00262E85"/>
    <w:rsid w:val="00265848"/>
    <w:rsid w:val="00273EC7"/>
    <w:rsid w:val="002A0D3A"/>
    <w:rsid w:val="002D2B9B"/>
    <w:rsid w:val="003070D4"/>
    <w:rsid w:val="003226A3"/>
    <w:rsid w:val="00344481"/>
    <w:rsid w:val="00353317"/>
    <w:rsid w:val="003728BD"/>
    <w:rsid w:val="003733C8"/>
    <w:rsid w:val="00386BCA"/>
    <w:rsid w:val="003A36E3"/>
    <w:rsid w:val="003A5E5A"/>
    <w:rsid w:val="003D35C9"/>
    <w:rsid w:val="003E0B8F"/>
    <w:rsid w:val="003E0DE1"/>
    <w:rsid w:val="00421399"/>
    <w:rsid w:val="0043138F"/>
    <w:rsid w:val="00466974"/>
    <w:rsid w:val="00472542"/>
    <w:rsid w:val="00485ED8"/>
    <w:rsid w:val="004925C0"/>
    <w:rsid w:val="004A0FD8"/>
    <w:rsid w:val="004A4712"/>
    <w:rsid w:val="004D48DD"/>
    <w:rsid w:val="004E1B1D"/>
    <w:rsid w:val="004E7BA2"/>
    <w:rsid w:val="004F349A"/>
    <w:rsid w:val="00503F41"/>
    <w:rsid w:val="005111E7"/>
    <w:rsid w:val="00513F9C"/>
    <w:rsid w:val="00517553"/>
    <w:rsid w:val="00525C19"/>
    <w:rsid w:val="005360E3"/>
    <w:rsid w:val="005458EE"/>
    <w:rsid w:val="00574070"/>
    <w:rsid w:val="00574174"/>
    <w:rsid w:val="00580FED"/>
    <w:rsid w:val="00594966"/>
    <w:rsid w:val="005A15E2"/>
    <w:rsid w:val="005B50E7"/>
    <w:rsid w:val="005C69A9"/>
    <w:rsid w:val="006031FB"/>
    <w:rsid w:val="00616E3C"/>
    <w:rsid w:val="006236DD"/>
    <w:rsid w:val="00626B7E"/>
    <w:rsid w:val="00627E2C"/>
    <w:rsid w:val="00640F29"/>
    <w:rsid w:val="006547D4"/>
    <w:rsid w:val="006A2BA1"/>
    <w:rsid w:val="006B0AA1"/>
    <w:rsid w:val="006B6D54"/>
    <w:rsid w:val="006C4962"/>
    <w:rsid w:val="006C560A"/>
    <w:rsid w:val="006D03BC"/>
    <w:rsid w:val="006E77D6"/>
    <w:rsid w:val="00702FFE"/>
    <w:rsid w:val="00714AF4"/>
    <w:rsid w:val="00723B09"/>
    <w:rsid w:val="00731459"/>
    <w:rsid w:val="007437A0"/>
    <w:rsid w:val="00751637"/>
    <w:rsid w:val="007634A3"/>
    <w:rsid w:val="00791654"/>
    <w:rsid w:val="00792A3A"/>
    <w:rsid w:val="007A5119"/>
    <w:rsid w:val="007A7E81"/>
    <w:rsid w:val="007B1D6A"/>
    <w:rsid w:val="007B277A"/>
    <w:rsid w:val="007B7779"/>
    <w:rsid w:val="007D137C"/>
    <w:rsid w:val="007D6FE0"/>
    <w:rsid w:val="007D7E24"/>
    <w:rsid w:val="007F1F56"/>
    <w:rsid w:val="00806794"/>
    <w:rsid w:val="0081252D"/>
    <w:rsid w:val="008134E4"/>
    <w:rsid w:val="008178CF"/>
    <w:rsid w:val="00821B8A"/>
    <w:rsid w:val="00831D82"/>
    <w:rsid w:val="00846362"/>
    <w:rsid w:val="00860D54"/>
    <w:rsid w:val="0087270B"/>
    <w:rsid w:val="008738BE"/>
    <w:rsid w:val="0088148B"/>
    <w:rsid w:val="008949A8"/>
    <w:rsid w:val="00897F18"/>
    <w:rsid w:val="008A1E35"/>
    <w:rsid w:val="008A458F"/>
    <w:rsid w:val="008A5BA3"/>
    <w:rsid w:val="008B0A7D"/>
    <w:rsid w:val="008D4965"/>
    <w:rsid w:val="00905BBD"/>
    <w:rsid w:val="009143AC"/>
    <w:rsid w:val="00922481"/>
    <w:rsid w:val="00942A36"/>
    <w:rsid w:val="00954474"/>
    <w:rsid w:val="009605FA"/>
    <w:rsid w:val="00963B66"/>
    <w:rsid w:val="009827F4"/>
    <w:rsid w:val="00983A86"/>
    <w:rsid w:val="009849E9"/>
    <w:rsid w:val="009B4652"/>
    <w:rsid w:val="009E505E"/>
    <w:rsid w:val="009F04E2"/>
    <w:rsid w:val="00A17B8A"/>
    <w:rsid w:val="00A25689"/>
    <w:rsid w:val="00A52E08"/>
    <w:rsid w:val="00A5530A"/>
    <w:rsid w:val="00A57F50"/>
    <w:rsid w:val="00A61C84"/>
    <w:rsid w:val="00A65625"/>
    <w:rsid w:val="00A707FF"/>
    <w:rsid w:val="00A813AF"/>
    <w:rsid w:val="00A956FB"/>
    <w:rsid w:val="00AA412B"/>
    <w:rsid w:val="00AA5BDA"/>
    <w:rsid w:val="00AA6980"/>
    <w:rsid w:val="00AB63AC"/>
    <w:rsid w:val="00AB68EF"/>
    <w:rsid w:val="00AC40F0"/>
    <w:rsid w:val="00AC5810"/>
    <w:rsid w:val="00AF42C2"/>
    <w:rsid w:val="00B2587F"/>
    <w:rsid w:val="00B378DF"/>
    <w:rsid w:val="00B516D2"/>
    <w:rsid w:val="00B5660E"/>
    <w:rsid w:val="00B979DC"/>
    <w:rsid w:val="00BB3BBC"/>
    <w:rsid w:val="00BC32DF"/>
    <w:rsid w:val="00BD24E9"/>
    <w:rsid w:val="00BD4E9C"/>
    <w:rsid w:val="00BF0D29"/>
    <w:rsid w:val="00BF6DAC"/>
    <w:rsid w:val="00C06096"/>
    <w:rsid w:val="00C25036"/>
    <w:rsid w:val="00C319B0"/>
    <w:rsid w:val="00C37A20"/>
    <w:rsid w:val="00C450CE"/>
    <w:rsid w:val="00C53CE3"/>
    <w:rsid w:val="00C54982"/>
    <w:rsid w:val="00C55D74"/>
    <w:rsid w:val="00C62BF1"/>
    <w:rsid w:val="00C77000"/>
    <w:rsid w:val="00C95BFD"/>
    <w:rsid w:val="00CA3475"/>
    <w:rsid w:val="00CA7110"/>
    <w:rsid w:val="00CB23C0"/>
    <w:rsid w:val="00CD229E"/>
    <w:rsid w:val="00CF78AE"/>
    <w:rsid w:val="00D019A1"/>
    <w:rsid w:val="00D065F4"/>
    <w:rsid w:val="00D23FB9"/>
    <w:rsid w:val="00D32181"/>
    <w:rsid w:val="00D3727C"/>
    <w:rsid w:val="00D41FCE"/>
    <w:rsid w:val="00D424EA"/>
    <w:rsid w:val="00D506BA"/>
    <w:rsid w:val="00D51655"/>
    <w:rsid w:val="00D60643"/>
    <w:rsid w:val="00D826A2"/>
    <w:rsid w:val="00D97768"/>
    <w:rsid w:val="00DA669E"/>
    <w:rsid w:val="00DC14C4"/>
    <w:rsid w:val="00E14E37"/>
    <w:rsid w:val="00E416D5"/>
    <w:rsid w:val="00E83812"/>
    <w:rsid w:val="00EE4610"/>
    <w:rsid w:val="00EE59DD"/>
    <w:rsid w:val="00EF770A"/>
    <w:rsid w:val="00F078D0"/>
    <w:rsid w:val="00F1183C"/>
    <w:rsid w:val="00F1304F"/>
    <w:rsid w:val="00F1647A"/>
    <w:rsid w:val="00F23045"/>
    <w:rsid w:val="00F2720A"/>
    <w:rsid w:val="00F30BB8"/>
    <w:rsid w:val="00F3240C"/>
    <w:rsid w:val="00F41B31"/>
    <w:rsid w:val="00F809D7"/>
    <w:rsid w:val="00F8437F"/>
    <w:rsid w:val="00F906CE"/>
    <w:rsid w:val="00FA2A54"/>
    <w:rsid w:val="00FB4937"/>
    <w:rsid w:val="00FC24B3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CC08F"/>
  <w15:docId w15:val="{5060B0C1-4DDE-49E9-A4DE-86E835DB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B0AA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B0AA1"/>
    <w:rPr>
      <w:rFonts w:ascii="Courier New" w:eastAsia="Times New Roman" w:hAnsi="Courier New" w:cs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4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304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Organisation xmlns="d5b691b2-5c19-4bf5-8915-74ed8839b73d" xsi:nil="true"/>
    <Secondary_x0020_Activity xmlns="d5b691b2-5c19-4bf5-8915-74ed8839b73d" xsi:nil="true"/>
    <Document_x0020_ID xmlns="d7dd55aa-f1e9-451c-bfe4-172a77ce7287">420666</Document_x0020_ID>
    <_dlc_DocId xmlns="d5b691b2-5c19-4bf5-8915-74ed8839b73d">INFMNG-1570453349-1449</_dlc_DocId>
    <_dlc_DocIdUrl xmlns="d5b691b2-5c19-4bf5-8915-74ed8839b73d">
      <Url>https://frdc1.sharepoint.com/teams/InformationManagement/_layouts/15/DocIdRedir.aspx?ID=INFMNG-1570453349-1449</Url>
      <Description>INFMNG-1570453349-1449</Description>
    </_dlc_DocIdUrl>
    <Attachment xmlns="d5b691b2-5c19-4bf5-8915-74ed8839b73d">false</Attachment>
    <_dlc_DocIdPersistId xmlns="d5b691b2-5c19-4bf5-8915-74ed8839b73d" xsi:nil="true"/>
    <Project_x005f_x0020_Number xmlns="d5b691b2-5c19-4bf5-8915-74ed8839b73d" xsi:nil="true"/>
    <Document_x005f_x0020_Type xmlns="d5b691b2-5c19-4bf5-8915-74ed8839b73d">20</Document_x005f_x0020_Type>
    <Prime_x005f_x0020_Activity xmlns="d5b691b2-5c19-4bf5-8915-74ed8839b73d">15</Prime_x005f_x0020_Activity>
    <Action_x005f_x0020_Date xmlns="d5b691b2-5c19-4bf5-8915-74ed8839b73d">2020-02-04T13:00:00+00:00</Action_x005f_x0020_Date>
    <Function_x005f_x0020_Type xmlns="d5b691b2-5c19-4bf5-8915-74ed8839b73d">16</Function_x005f_x0020_Type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FRDC Documentation" ma:contentTypeID="0x0101000A8BF0DE88F875469D2A15FA6F44AEE4005601A4653B9B27498CF4D0F8363F9041" ma:contentTypeVersion="629" ma:contentTypeDescription="" ma:contentTypeScope="" ma:versionID="c36f01ed4fad411f02abd34d018b1633">
  <xsd:schema xmlns:xsd="http://www.w3.org/2001/XMLSchema" xmlns:xs="http://www.w3.org/2001/XMLSchema" xmlns:p="http://schemas.microsoft.com/office/2006/metadata/properties" xmlns:ns2="d5b691b2-5c19-4bf5-8915-74ed8839b73d" xmlns:ns3="d7dd55aa-f1e9-451c-bfe4-172a77ce7287" targetNamespace="http://schemas.microsoft.com/office/2006/metadata/properties" ma:root="true" ma:fieldsID="96d829be6148b6ea651fa13f9507e187" ns2:_="" ns3:_="">
    <xsd:import namespace="d5b691b2-5c19-4bf5-8915-74ed8839b73d"/>
    <xsd:import namespace="d7dd55aa-f1e9-451c-bfe4-172a77ce7287"/>
    <xsd:element name="properties">
      <xsd:complexType>
        <xsd:sequence>
          <xsd:element name="documentManagement">
            <xsd:complexType>
              <xsd:all>
                <xsd:element ref="ns2:Action_x005f_x0020_Date" minOccurs="0"/>
                <xsd:element ref="ns2:Project_x005f_x0020_Number" minOccurs="0"/>
                <xsd:element ref="ns2:Function_x005f_x0020_Type"/>
                <xsd:element ref="ns2:Prime_x005f_x0020_Activity" minOccurs="0"/>
                <xsd:element ref="ns2:Secondary_x0020_Activity" minOccurs="0"/>
                <xsd:element ref="ns2:Document_x005f_x0020_Type"/>
                <xsd:element ref="ns2:Organisation" minOccurs="0"/>
                <xsd:element ref="ns3:Document_x0020_ID" minOccurs="0"/>
                <xsd:element ref="ns2:Attachment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91b2-5c19-4bf5-8915-74ed8839b73d" elementFormDefault="qualified">
    <xsd:import namespace="http://schemas.microsoft.com/office/2006/documentManagement/types"/>
    <xsd:import namespace="http://schemas.microsoft.com/office/infopath/2007/PartnerControls"/>
    <xsd:element name="Action_x005f_x0020_Date" ma:index="2" nillable="true" ma:displayName="Action Date" ma:default="[today]" ma:description="Date this document is relevant to. The Meeting Date, Year and Financial Year derive their value from this field." ma:format="DateOnly" ma:internalName="Action_x0020_Date" ma:readOnly="false">
      <xsd:simpleType>
        <xsd:restriction base="dms:DateTime"/>
      </xsd:simpleType>
    </xsd:element>
    <xsd:element name="Project_x005f_x0020_Number" ma:index="3" nillable="true" ma:displayName="Project Number" ma:description="FRDC Project Number as per OmniFish" ma:internalName="Project_x0020_Number" ma:readOnly="false">
      <xsd:simpleType>
        <xsd:restriction base="dms:Text">
          <xsd:maxLength value="13"/>
        </xsd:restriction>
      </xsd:simpleType>
    </xsd:element>
    <xsd:element name="Function_x005f_x0020_Type" ma:index="7" ma:displayName="Function Type" ma:description="Base classification of a document based on ANA standards of activity" ma:list="{b7ea8fd6-9844-4b0e-bfd8-4f52204a1e0f}" ma:internalName="Function_x0020_Type" ma:readOnly="false" ma:showField="Title" ma:web="d5b691b2-5c19-4bf5-8915-74ed8839b73d">
      <xsd:simpleType>
        <xsd:restriction base="dms:Lookup"/>
      </xsd:simpleType>
    </xsd:element>
    <xsd:element name="Prime_x005f_x0020_Activity" ma:index="8" nillable="true" ma:displayName="Prime Activity" ma:description="The primary activity to classify your document." ma:list="{2c7a169d-b293-48f8-8763-e72db79d5582}" ma:internalName="Prime_x0020_Activity" ma:readOnly="false" ma:showField="Title" ma:web="d5b691b2-5c19-4bf5-8915-74ed8839b73d">
      <xsd:simpleType>
        <xsd:restriction base="dms:Lookup"/>
      </xsd:simpleType>
    </xsd:element>
    <xsd:element name="Secondary_x0020_Activity" ma:index="9" nillable="true" ma:displayName="Secondary Activity" ma:description="The secondary activity to classify or group your document." ma:list="{9ebb4b55-40f9-4f1c-b5ee-fa4aa262e301}" ma:internalName="Secondary_x0020_Activity" ma:readOnly="false" ma:showField="Title" ma:web="d5b691b2-5c19-4bf5-8915-74ed8839b73d">
      <xsd:simpleType>
        <xsd:restriction base="dms:Lookup"/>
      </xsd:simpleType>
    </xsd:element>
    <xsd:element name="Document_x005f_x0020_Type" ma:index="10" ma:displayName="Document Type" ma:description="Choose what best describes you document." ma:list="{e8953631-8e32-4636-a723-9003e7d676c3}" ma:internalName="Document_x0020_Type" ma:readOnly="false" ma:showField="Title" ma:web="d5b691b2-5c19-4bf5-8915-74ed8839b73d">
      <xsd:simpleType>
        <xsd:restriction base="dms:Lookup"/>
      </xsd:simpleType>
    </xsd:element>
    <xsd:element name="Organisation" ma:index="11" nillable="true" ma:displayName="Organisation" ma:description="Organisations and Contacts List" ma:list="{b70e220a-58f3-4f2d-96af-acf144db5da7}" ma:internalName="Organisation" ma:readOnly="false" ma:showField="Title" ma:web="d5b691b2-5c19-4bf5-8915-74ed8839b73d">
      <xsd:simpleType>
        <xsd:restriction base="dms:Lookup"/>
      </xsd:simpleType>
    </xsd:element>
    <xsd:element name="Attachment" ma:index="13" nillable="true" ma:displayName="Attachment" ma:default="0" ma:internalName="Attachment" ma:readOnly="false">
      <xsd:simpleType>
        <xsd:restriction base="dms:Boolean"/>
      </xsd:simple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d55aa-f1e9-451c-bfe4-172a77ce7287" elementFormDefault="qualified">
    <xsd:import namespace="http://schemas.microsoft.com/office/2006/documentManagement/types"/>
    <xsd:import namespace="http://schemas.microsoft.com/office/infopath/2007/PartnerControls"/>
    <xsd:element name="Document_x0020_ID" ma:index="12" nillable="true" ma:displayName="Document ID" ma:decimals="0" ma:description="Auto generated document number" ma:internalName="Document_x0020_ID" ma:readOnly="false" ma:percentage="FALSE">
      <xsd:simpleType>
        <xsd:restriction base="dms:Number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6C616-2C03-4AD4-83AD-AD09A8C24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B3B67-7892-41CD-B5F9-380CF4F1F8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015485-B6D8-4524-B420-16C59D568C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2159ED-B2D6-4BEE-8F1A-BCDF916824C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07E95C8-2D16-4C70-BE09-6A076D4051EB}">
  <ds:schemaRefs>
    <ds:schemaRef ds:uri="http://schemas.microsoft.com/office/2006/metadata/properties"/>
    <ds:schemaRef ds:uri="http://schemas.microsoft.com/office/infopath/2007/PartnerControls"/>
    <ds:schemaRef ds:uri="d5b691b2-5c19-4bf5-8915-74ed8839b73d"/>
    <ds:schemaRef ds:uri="d7dd55aa-f1e9-451c-bfe4-172a77ce7287"/>
  </ds:schemaRefs>
</ds:datastoreItem>
</file>

<file path=customXml/itemProps6.xml><?xml version="1.0" encoding="utf-8"?>
<ds:datastoreItem xmlns:ds="http://schemas.openxmlformats.org/officeDocument/2006/customXml" ds:itemID="{459B8883-F5DD-4FA8-AD77-99E0BA659A5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7A27858-2B5C-4AD0-B891-40C83F74E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691b2-5c19-4bf5-8915-74ed8839b73d"/>
    <ds:schemaRef ds:uri="d7dd55aa-f1e9-451c-bfe4-172a77ce7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FRDC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Ryan Mullins</cp:lastModifiedBy>
  <cp:revision>5</cp:revision>
  <cp:lastPrinted>2019-07-10T01:53:00Z</cp:lastPrinted>
  <dcterms:created xsi:type="dcterms:W3CDTF">2023-07-24T03:33:00Z</dcterms:created>
  <dcterms:modified xsi:type="dcterms:W3CDTF">2023-08-01T00:13:00Z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0x0101000A8BF0DE88F875469D2A15FA6F44AEE4005601A4653B9B27498CF4D0F8363F9041</vt:lpwstr>
  </property>
  <property fmtid="{D5CDD505-2E9C-101B-9397-08002B2CF9AE}" pid="3" name="Reporting Document Type0">
    <vt:lpwstr>Report</vt:lpwstr>
  </property>
  <property fmtid="{D5CDD505-2E9C-101B-9397-08002B2CF9AE}" pid="4" name="Info Management Reporting Type">
    <vt:lpwstr>3</vt:lpwstr>
  </property>
  <property fmtid="{D5CDD505-2E9C-101B-9397-08002B2CF9AE}" pid="5" name="HB Data">
    <vt:lpwstr/>
  </property>
  <property fmtid="{D5CDD505-2E9C-101B-9397-08002B2CF9AE}" pid="6" name="Financial Year">
    <vt:lpwstr>39</vt:lpwstr>
  </property>
  <property fmtid="{D5CDD505-2E9C-101B-9397-08002B2CF9AE}" pid="7" name="ContentType">
    <vt:lpwstr>FRDC Documentation</vt:lpwstr>
  </property>
  <property fmtid="{D5CDD505-2E9C-101B-9397-08002B2CF9AE}" pid="8" name="Strat Management Reporting Type">
    <vt:lpwstr>2</vt:lpwstr>
  </property>
  <property fmtid="{D5CDD505-2E9C-101B-9397-08002B2CF9AE}" pid="9" name="display_urn:schemas-microsoft-com:office:office#Editor">
    <vt:lpwstr>Cheryl Cole</vt:lpwstr>
  </property>
  <property fmtid="{D5CDD505-2E9C-101B-9397-08002B2CF9AE}" pid="10" name="xd_Signature">
    <vt:lpwstr/>
  </property>
  <property fmtid="{D5CDD505-2E9C-101B-9397-08002B2CF9AE}" pid="11" name="Data Admin Document Type0">
    <vt:lpwstr/>
  </property>
  <property fmtid="{D5CDD505-2E9C-101B-9397-08002B2CF9AE}" pid="12" name="Info Management Data Admin Type">
    <vt:lpwstr/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display_urn:schemas-microsoft-com:office:office#Author">
    <vt:lpwstr>Cheryl Cole</vt:lpwstr>
  </property>
  <property fmtid="{D5CDD505-2E9C-101B-9397-08002B2CF9AE}" pid="16" name="Disposal Document Type0">
    <vt:lpwstr/>
  </property>
  <property fmtid="{D5CDD505-2E9C-101B-9397-08002B2CF9AE}" pid="17" name="DLCPolicyLabelValue">
    <vt:lpwstr>Version: 0.4</vt:lpwstr>
  </property>
  <property fmtid="{D5CDD505-2E9C-101B-9397-08002B2CF9AE}" pid="18" name="_dlc_DocIdItemGuid">
    <vt:lpwstr>9f308d0e-fef5-4ba5-b144-682a3f45d903</vt:lpwstr>
  </property>
</Properties>
</file>